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B2B" w:rsidRPr="00D80B2B" w:rsidRDefault="00F66E4B" w:rsidP="0069363D">
      <w:pPr>
        <w:widowControl/>
        <w:spacing w:line="360" w:lineRule="auto"/>
        <w:ind w:firstLineChars="1150" w:firstLine="3233"/>
        <w:jc w:val="left"/>
        <w:rPr>
          <w:rFonts w:asciiTheme="minorEastAsia" w:hAnsiTheme="minorEastAsia" w:cs="Helvetica"/>
          <w:b/>
          <w:kern w:val="0"/>
          <w:sz w:val="28"/>
          <w:szCs w:val="28"/>
        </w:rPr>
      </w:pPr>
      <w:r>
        <w:rPr>
          <w:rFonts w:asciiTheme="minorEastAsia" w:hAnsiTheme="minorEastAsia" w:cs="Helvetica" w:hint="eastAsia"/>
          <w:b/>
          <w:kern w:val="0"/>
          <w:sz w:val="28"/>
          <w:szCs w:val="28"/>
        </w:rPr>
        <w:t xml:space="preserve">此经在处 </w:t>
      </w:r>
      <w:r w:rsidR="00D80B2B" w:rsidRPr="00D80B2B">
        <w:rPr>
          <w:rFonts w:asciiTheme="minorEastAsia" w:hAnsiTheme="minorEastAsia" w:cs="Helvetica" w:hint="eastAsia"/>
          <w:b/>
          <w:kern w:val="0"/>
          <w:sz w:val="28"/>
          <w:szCs w:val="28"/>
        </w:rPr>
        <w:t>诸佛常在</w:t>
      </w:r>
    </w:p>
    <w:p w:rsidR="00D4076D" w:rsidRDefault="00D80B2B" w:rsidP="0069363D">
      <w:pPr>
        <w:widowControl/>
        <w:spacing w:line="360" w:lineRule="auto"/>
        <w:ind w:firstLineChars="700" w:firstLine="147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1" name="图片 1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2" name="图片 2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1578610"/>
            <wp:effectExtent l="0" t="0" r="3175" b="2540"/>
            <wp:docPr id="3" name="图片 3" descr="释迦犀尼佛圣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释迦犀尼佛圣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655" w:rsidRDefault="00A43655" w:rsidP="0069363D">
      <w:pPr>
        <w:widowControl/>
        <w:spacing w:line="360" w:lineRule="auto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</w:p>
    <w:p w:rsidR="00A43655" w:rsidRPr="00A43655" w:rsidRDefault="00A43655" w:rsidP="0069363D">
      <w:pPr>
        <w:widowControl/>
        <w:spacing w:line="360" w:lineRule="auto"/>
        <w:ind w:firstLineChars="750" w:firstLine="3302"/>
        <w:jc w:val="left"/>
        <w:rPr>
          <w:rFonts w:ascii="微软雅黑" w:eastAsia="微软雅黑" w:hAnsi="微软雅黑" w:cs="Helvetica"/>
          <w:b/>
          <w:kern w:val="0"/>
          <w:sz w:val="44"/>
          <w:szCs w:val="44"/>
        </w:rPr>
      </w:pPr>
      <w:r w:rsidRPr="00A43655">
        <w:rPr>
          <w:rFonts w:ascii="微软雅黑" w:eastAsia="微软雅黑" w:hAnsi="微软雅黑" w:cs="Helvetica" w:hint="eastAsia"/>
          <w:b/>
          <w:kern w:val="0"/>
          <w:sz w:val="44"/>
          <w:szCs w:val="44"/>
        </w:rPr>
        <w:t>平民佛经</w:t>
      </w:r>
    </w:p>
    <w:p w:rsidR="00A43655" w:rsidRPr="00A43655" w:rsidRDefault="00A43655" w:rsidP="0069363D">
      <w:pPr>
        <w:widowControl/>
        <w:spacing w:line="360" w:lineRule="auto"/>
        <w:ind w:firstLineChars="500" w:firstLine="1054"/>
        <w:jc w:val="left"/>
        <w:rPr>
          <w:rFonts w:asciiTheme="majorEastAsia" w:eastAsiaTheme="majorEastAsia" w:hAnsiTheme="majorEastAsia" w:cs="Helvetica"/>
          <w:b/>
          <w:kern w:val="0"/>
          <w:szCs w:val="21"/>
        </w:rPr>
      </w:pPr>
      <w:r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亦名佛说无上义经，</w:t>
      </w:r>
      <w:r w:rsidR="0069363D"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亦名</w:t>
      </w:r>
      <w:r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凡夫成佛至易妙法，</w:t>
      </w:r>
      <w:r w:rsidR="0069363D"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亦名</w:t>
      </w:r>
      <w:r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三藏十二部精</w:t>
      </w:r>
      <w:bookmarkStart w:id="0" w:name="_GoBack"/>
      <w:bookmarkEnd w:id="0"/>
      <w:r w:rsidRPr="00A43655">
        <w:rPr>
          <w:rFonts w:asciiTheme="majorEastAsia" w:eastAsiaTheme="majorEastAsia" w:hAnsiTheme="majorEastAsia" w:cs="Helvetica" w:hint="eastAsia"/>
          <w:b/>
          <w:kern w:val="0"/>
          <w:szCs w:val="21"/>
        </w:rPr>
        <w:t>华之精华</w:t>
      </w:r>
    </w:p>
    <w:p w:rsidR="00D4076D" w:rsidRDefault="00ED199E" w:rsidP="0048301D">
      <w:pPr>
        <w:widowControl/>
        <w:spacing w:line="360" w:lineRule="auto"/>
        <w:ind w:firstLineChars="300" w:firstLine="720"/>
        <w:jc w:val="left"/>
        <w:rPr>
          <w:rFonts w:asciiTheme="majorEastAsia" w:eastAsiaTheme="majorEastAsia" w:hAnsiTheme="majorEastAsia" w:cs="Helvetica"/>
          <w:b/>
          <w:kern w:val="0"/>
          <w:sz w:val="24"/>
          <w:szCs w:val="24"/>
        </w:rPr>
      </w:pPr>
      <w:r w:rsidRPr="00A43655">
        <w:rPr>
          <w:rFonts w:ascii="微软雅黑" w:eastAsia="微软雅黑" w:hAnsi="微软雅黑" w:cs="Helvetica" w:hint="eastAsia"/>
          <w:kern w:val="0"/>
          <w:sz w:val="24"/>
          <w:szCs w:val="24"/>
        </w:rPr>
        <w:t xml:space="preserve">       </w:t>
      </w:r>
      <w:r w:rsidR="0048301D">
        <w:rPr>
          <w:rFonts w:ascii="微软雅黑" w:eastAsia="微软雅黑" w:hAnsi="微软雅黑" w:cs="Helvetica" w:hint="eastAsia"/>
          <w:kern w:val="0"/>
          <w:sz w:val="24"/>
          <w:szCs w:val="24"/>
        </w:rPr>
        <w:t xml:space="preserve">                        </w:t>
      </w:r>
      <w:r w:rsidR="00F66E4B">
        <w:rPr>
          <w:rFonts w:ascii="微软雅黑" w:eastAsia="微软雅黑" w:hAnsi="微软雅黑" w:cs="Helvetica" w:hint="eastAsia"/>
          <w:kern w:val="0"/>
          <w:sz w:val="24"/>
          <w:szCs w:val="24"/>
        </w:rPr>
        <w:t xml:space="preserve">       </w:t>
      </w:r>
      <w:r w:rsidR="00A43655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 xml:space="preserve">朱礼军 </w:t>
      </w:r>
      <w:r w:rsidR="00D4076D">
        <w:rPr>
          <w:rFonts w:asciiTheme="majorEastAsia" w:eastAsiaTheme="majorEastAsia" w:hAnsiTheme="majorEastAsia" w:cs="Helvetica" w:hint="eastAsia"/>
          <w:b/>
          <w:kern w:val="0"/>
          <w:sz w:val="24"/>
          <w:szCs w:val="24"/>
        </w:rPr>
        <w:t>◎ 著</w:t>
      </w:r>
    </w:p>
    <w:p w:rsidR="00CD6770" w:rsidRPr="00ED199E" w:rsidRDefault="00CD6770" w:rsidP="00CD6770">
      <w:pPr>
        <w:spacing w:line="360" w:lineRule="auto"/>
        <w:ind w:firstLine="420"/>
        <w:rPr>
          <w:rFonts w:ascii="楷体" w:eastAsia="楷体" w:hAnsi="楷体" w:cs="Helvetica"/>
          <w:kern w:val="0"/>
          <w:szCs w:val="21"/>
        </w:rPr>
      </w:pPr>
      <w:r w:rsidRPr="00ED199E">
        <w:rPr>
          <w:rFonts w:ascii="楷体" w:eastAsia="楷体" w:hAnsi="楷体" w:cs="Helvetica" w:hint="eastAsia"/>
          <w:kern w:val="0"/>
          <w:szCs w:val="21"/>
        </w:rPr>
        <w:t>此经如日众经如星，此经一出众经自隐，如日一出众星自隐。非是他经无益而是此经智慧功德甚大覆盖了他经，如众星非无光明而是因为日光太强将众星之光蔽没。</w:t>
      </w:r>
    </w:p>
    <w:p w:rsidR="00CD6770" w:rsidRPr="00ED199E" w:rsidRDefault="00CD6770" w:rsidP="00CD6770">
      <w:pPr>
        <w:spacing w:line="360" w:lineRule="auto"/>
        <w:ind w:firstLine="420"/>
        <w:rPr>
          <w:rFonts w:ascii="楷体" w:eastAsia="楷体" w:hAnsi="楷体" w:cs="Helvetica"/>
          <w:kern w:val="0"/>
          <w:szCs w:val="21"/>
        </w:rPr>
      </w:pPr>
      <w:r w:rsidRPr="00ED199E">
        <w:rPr>
          <w:rFonts w:ascii="楷体" w:eastAsia="楷体" w:hAnsi="楷体" w:cs="Helvetica" w:hint="eastAsia"/>
          <w:kern w:val="0"/>
          <w:szCs w:val="21"/>
        </w:rPr>
        <w:t>见此经者即是在见十方三世一切佛，供养此经者即是在供养十方三世一切佛，礼敬赞叹此经者即是在礼敬赞叹十方三世一切佛，听看此经者即是在听闻十方三世一切佛在为其说法，随此经修学者即是在随十方三世一切佛在修学。</w:t>
      </w:r>
    </w:p>
    <w:p w:rsidR="00A43655" w:rsidRDefault="00CD6770" w:rsidP="00CD6770">
      <w:pPr>
        <w:spacing w:line="360" w:lineRule="auto"/>
        <w:ind w:firstLineChars="200" w:firstLine="420"/>
        <w:rPr>
          <w:rFonts w:ascii="楷体" w:eastAsia="楷体" w:hAnsi="楷体" w:cs="Helvetica"/>
          <w:kern w:val="0"/>
          <w:szCs w:val="21"/>
        </w:rPr>
      </w:pPr>
      <w:r w:rsidRPr="00ED199E">
        <w:rPr>
          <w:rFonts w:ascii="楷体" w:eastAsia="楷体" w:hAnsi="楷体" w:cs="Helvetica" w:hint="eastAsia"/>
          <w:kern w:val="0"/>
          <w:szCs w:val="21"/>
        </w:rPr>
        <w:t>此经所在即是诸佛所在，此经住世即是诸佛住世，此经以无相印总摄总印大小乘一切佛法，此经在世流通，即是佛的无上究竟正法在世流通</w:t>
      </w:r>
      <w:r w:rsidR="00A43655">
        <w:rPr>
          <w:rFonts w:ascii="楷体" w:eastAsia="楷体" w:hAnsi="楷体" w:cs="Helvetica" w:hint="eastAsia"/>
          <w:kern w:val="0"/>
          <w:szCs w:val="21"/>
        </w:rPr>
        <w:t>。</w:t>
      </w:r>
    </w:p>
    <w:p w:rsidR="001968AE" w:rsidRPr="00F71952" w:rsidRDefault="00A43655" w:rsidP="00CD6770">
      <w:pPr>
        <w:spacing w:line="360" w:lineRule="auto"/>
        <w:ind w:firstLineChars="200" w:firstLine="420"/>
        <w:rPr>
          <w:rFonts w:ascii="楷体" w:eastAsia="楷体" w:hAnsi="楷体" w:cs="Helvetica"/>
          <w:kern w:val="0"/>
          <w:szCs w:val="21"/>
        </w:rPr>
      </w:pPr>
      <w:r>
        <w:rPr>
          <w:rFonts w:ascii="楷体" w:eastAsia="楷体" w:hAnsi="楷体" w:cs="Helvetica" w:hint="eastAsia"/>
          <w:kern w:val="0"/>
          <w:szCs w:val="21"/>
        </w:rPr>
        <w:t>此经特点，有序汇集三藏十二部精要义理，言简易明，直指人心即是佛，知性成佛有智无智，在家出家或凡或圣，</w:t>
      </w:r>
      <w:r w:rsidR="00CD6770" w:rsidRPr="00ED199E">
        <w:rPr>
          <w:rFonts w:ascii="楷体" w:eastAsia="楷体" w:hAnsi="楷体" w:cs="Helvetica" w:hint="eastAsia"/>
          <w:kern w:val="0"/>
          <w:szCs w:val="21"/>
        </w:rPr>
        <w:t>得见闻者无不成佛。</w:t>
      </w:r>
      <w:r w:rsidR="00F71952" w:rsidRPr="00F71952">
        <w:rPr>
          <w:rFonts w:ascii="楷体" w:eastAsia="楷体" w:hAnsi="楷体" w:hint="eastAsia"/>
          <w:szCs w:val="21"/>
        </w:rPr>
        <w:t>此经出世，标志着</w:t>
      </w:r>
      <w:r w:rsidR="00F71952">
        <w:rPr>
          <w:rFonts w:ascii="楷体" w:eastAsia="楷体" w:hAnsi="楷体" w:hint="eastAsia"/>
          <w:szCs w:val="21"/>
        </w:rPr>
        <w:t>普天之下人人皆能轻松</w:t>
      </w:r>
      <w:r w:rsidR="00F71952" w:rsidRPr="00F71952">
        <w:rPr>
          <w:rFonts w:ascii="楷体" w:eastAsia="楷体" w:hAnsi="楷体" w:hint="eastAsia"/>
          <w:szCs w:val="21"/>
        </w:rPr>
        <w:t>看懂佛经，佛经平民化</w:t>
      </w:r>
      <w:r w:rsidR="00F71952">
        <w:rPr>
          <w:rFonts w:ascii="楷体" w:eastAsia="楷体" w:hAnsi="楷体" w:hint="eastAsia"/>
          <w:szCs w:val="21"/>
        </w:rPr>
        <w:t>的</w:t>
      </w:r>
      <w:r w:rsidR="00F71952" w:rsidRPr="00F71952">
        <w:rPr>
          <w:rFonts w:ascii="楷体" w:eastAsia="楷体" w:hAnsi="楷体" w:hint="eastAsia"/>
          <w:szCs w:val="21"/>
        </w:rPr>
        <w:t>美好新时代已经到来。</w:t>
      </w:r>
    </w:p>
    <w:p w:rsidR="0048301D" w:rsidRPr="0048301D" w:rsidRDefault="0048301D" w:rsidP="0048301D">
      <w:pPr>
        <w:spacing w:line="360" w:lineRule="auto"/>
        <w:ind w:firstLineChars="200" w:firstLine="422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此经是</w:t>
      </w:r>
      <w:r w:rsidRPr="0048301D">
        <w:rPr>
          <w:rFonts w:asciiTheme="minorEastAsia" w:hAnsiTheme="minorEastAsia" w:hint="eastAsia"/>
          <w:b/>
        </w:rPr>
        <w:t>平民佛经无师自通无师自度</w:t>
      </w:r>
      <w:r>
        <w:rPr>
          <w:rFonts w:asciiTheme="minorEastAsia" w:hAnsiTheme="minorEastAsia" w:hint="eastAsia"/>
          <w:b/>
        </w:rPr>
        <w:t>版</w:t>
      </w:r>
      <w:r w:rsidRPr="0048301D">
        <w:rPr>
          <w:rFonts w:asciiTheme="minorEastAsia" w:hAnsiTheme="minorEastAsia" w:hint="eastAsia"/>
          <w:b/>
        </w:rPr>
        <w:t>系列丛</w:t>
      </w:r>
      <w:r>
        <w:rPr>
          <w:rFonts w:asciiTheme="minorEastAsia" w:hAnsiTheme="minorEastAsia" w:hint="eastAsia"/>
          <w:b/>
        </w:rPr>
        <w:t>书</w:t>
      </w:r>
      <w:r w:rsidRPr="0048301D">
        <w:rPr>
          <w:rFonts w:asciiTheme="minorEastAsia" w:hAnsiTheme="minorEastAsia" w:hint="eastAsia"/>
          <w:b/>
        </w:rPr>
        <w:t>N之二</w:t>
      </w:r>
      <w:r>
        <w:rPr>
          <w:rFonts w:asciiTheme="minorEastAsia" w:hAnsiTheme="minorEastAsia" w:hint="eastAsia"/>
          <w:b/>
        </w:rPr>
        <w:t>，家有此书福泽子孙国有此书慧泽千秋。</w:t>
      </w:r>
    </w:p>
    <w:sectPr w:rsidR="0048301D" w:rsidRPr="0048301D" w:rsidSect="00F66E4B">
      <w:foot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72A" w:rsidRDefault="0032372A" w:rsidP="00AF1187">
      <w:r>
        <w:separator/>
      </w:r>
    </w:p>
  </w:endnote>
  <w:endnote w:type="continuationSeparator" w:id="0">
    <w:p w:rsidR="0032372A" w:rsidRDefault="0032372A" w:rsidP="00AF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8A2" w:rsidRDefault="003D18A2">
    <w:pPr>
      <w:pStyle w:val="aa"/>
      <w:jc w:val="center"/>
    </w:pPr>
  </w:p>
  <w:p w:rsidR="003D18A2" w:rsidRDefault="003D18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72A" w:rsidRDefault="0032372A" w:rsidP="00AF1187">
      <w:r>
        <w:separator/>
      </w:r>
    </w:p>
  </w:footnote>
  <w:footnote w:type="continuationSeparator" w:id="0">
    <w:p w:rsidR="0032372A" w:rsidRDefault="0032372A" w:rsidP="00AF1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AC2"/>
    <w:rsid w:val="00004A29"/>
    <w:rsid w:val="00006C87"/>
    <w:rsid w:val="000112FC"/>
    <w:rsid w:val="000157B9"/>
    <w:rsid w:val="00030E6E"/>
    <w:rsid w:val="00032840"/>
    <w:rsid w:val="000509B9"/>
    <w:rsid w:val="00053458"/>
    <w:rsid w:val="000562E5"/>
    <w:rsid w:val="000622E0"/>
    <w:rsid w:val="00074B12"/>
    <w:rsid w:val="00085C51"/>
    <w:rsid w:val="000C384C"/>
    <w:rsid w:val="000C4434"/>
    <w:rsid w:val="000C5A66"/>
    <w:rsid w:val="000E2A41"/>
    <w:rsid w:val="000E3078"/>
    <w:rsid w:val="000E62A0"/>
    <w:rsid w:val="001121A8"/>
    <w:rsid w:val="00114743"/>
    <w:rsid w:val="001247A2"/>
    <w:rsid w:val="00141F57"/>
    <w:rsid w:val="00142849"/>
    <w:rsid w:val="00144F75"/>
    <w:rsid w:val="001732DC"/>
    <w:rsid w:val="0019142A"/>
    <w:rsid w:val="00195A43"/>
    <w:rsid w:val="001968AE"/>
    <w:rsid w:val="001A6E60"/>
    <w:rsid w:val="001E0456"/>
    <w:rsid w:val="00205F86"/>
    <w:rsid w:val="0021021A"/>
    <w:rsid w:val="0022144C"/>
    <w:rsid w:val="00225578"/>
    <w:rsid w:val="0023509F"/>
    <w:rsid w:val="00236474"/>
    <w:rsid w:val="00241E0D"/>
    <w:rsid w:val="002457C9"/>
    <w:rsid w:val="00254CD5"/>
    <w:rsid w:val="00282151"/>
    <w:rsid w:val="00287D56"/>
    <w:rsid w:val="002904CB"/>
    <w:rsid w:val="002A7978"/>
    <w:rsid w:val="002B0588"/>
    <w:rsid w:val="002C6DE4"/>
    <w:rsid w:val="002D3190"/>
    <w:rsid w:val="002D6703"/>
    <w:rsid w:val="002E4429"/>
    <w:rsid w:val="002E67B6"/>
    <w:rsid w:val="002F3F6C"/>
    <w:rsid w:val="00304ED7"/>
    <w:rsid w:val="00307AC2"/>
    <w:rsid w:val="003107EE"/>
    <w:rsid w:val="00323415"/>
    <w:rsid w:val="0032372A"/>
    <w:rsid w:val="003245CA"/>
    <w:rsid w:val="0033211F"/>
    <w:rsid w:val="00342BF5"/>
    <w:rsid w:val="0035135D"/>
    <w:rsid w:val="0036370A"/>
    <w:rsid w:val="00365F52"/>
    <w:rsid w:val="00367F93"/>
    <w:rsid w:val="0038076B"/>
    <w:rsid w:val="003818CD"/>
    <w:rsid w:val="00385C37"/>
    <w:rsid w:val="003C176E"/>
    <w:rsid w:val="003C18EA"/>
    <w:rsid w:val="003C7AF3"/>
    <w:rsid w:val="003D18A2"/>
    <w:rsid w:val="00402C9D"/>
    <w:rsid w:val="00404D53"/>
    <w:rsid w:val="00414438"/>
    <w:rsid w:val="00430EA3"/>
    <w:rsid w:val="004317D2"/>
    <w:rsid w:val="004443D8"/>
    <w:rsid w:val="00445332"/>
    <w:rsid w:val="004619A2"/>
    <w:rsid w:val="00467D07"/>
    <w:rsid w:val="0048301D"/>
    <w:rsid w:val="00492EA1"/>
    <w:rsid w:val="004B2A0C"/>
    <w:rsid w:val="004C7F7D"/>
    <w:rsid w:val="004D0D21"/>
    <w:rsid w:val="004E365D"/>
    <w:rsid w:val="004F2C01"/>
    <w:rsid w:val="004F579A"/>
    <w:rsid w:val="0050185C"/>
    <w:rsid w:val="005121AB"/>
    <w:rsid w:val="005254E1"/>
    <w:rsid w:val="00573E5B"/>
    <w:rsid w:val="005908DC"/>
    <w:rsid w:val="00591775"/>
    <w:rsid w:val="005A68D1"/>
    <w:rsid w:val="005C35E9"/>
    <w:rsid w:val="005D6FCC"/>
    <w:rsid w:val="005E1554"/>
    <w:rsid w:val="005F75BA"/>
    <w:rsid w:val="00603216"/>
    <w:rsid w:val="00623E8E"/>
    <w:rsid w:val="00632194"/>
    <w:rsid w:val="00636BB4"/>
    <w:rsid w:val="00643CC8"/>
    <w:rsid w:val="006472AD"/>
    <w:rsid w:val="00656DF0"/>
    <w:rsid w:val="006619B4"/>
    <w:rsid w:val="00662626"/>
    <w:rsid w:val="0066646B"/>
    <w:rsid w:val="00667079"/>
    <w:rsid w:val="00687396"/>
    <w:rsid w:val="0069363D"/>
    <w:rsid w:val="006958BA"/>
    <w:rsid w:val="006A02AE"/>
    <w:rsid w:val="006B6055"/>
    <w:rsid w:val="006C5A00"/>
    <w:rsid w:val="006D0425"/>
    <w:rsid w:val="006D1E36"/>
    <w:rsid w:val="006E5EFA"/>
    <w:rsid w:val="006F2A82"/>
    <w:rsid w:val="00705AE1"/>
    <w:rsid w:val="007126FE"/>
    <w:rsid w:val="00716652"/>
    <w:rsid w:val="00731FC2"/>
    <w:rsid w:val="007407FD"/>
    <w:rsid w:val="00740B76"/>
    <w:rsid w:val="00743B28"/>
    <w:rsid w:val="00745BE3"/>
    <w:rsid w:val="00750932"/>
    <w:rsid w:val="00761DDD"/>
    <w:rsid w:val="00783A1A"/>
    <w:rsid w:val="00795C75"/>
    <w:rsid w:val="007C5050"/>
    <w:rsid w:val="007D2E44"/>
    <w:rsid w:val="007D3728"/>
    <w:rsid w:val="00803ADF"/>
    <w:rsid w:val="008147FC"/>
    <w:rsid w:val="00830EBF"/>
    <w:rsid w:val="00842B25"/>
    <w:rsid w:val="00843BE4"/>
    <w:rsid w:val="008442A3"/>
    <w:rsid w:val="008468AE"/>
    <w:rsid w:val="00862A53"/>
    <w:rsid w:val="0086778F"/>
    <w:rsid w:val="00883978"/>
    <w:rsid w:val="008949C5"/>
    <w:rsid w:val="00897009"/>
    <w:rsid w:val="008B0729"/>
    <w:rsid w:val="008C4CD7"/>
    <w:rsid w:val="008D3CC8"/>
    <w:rsid w:val="008F47CA"/>
    <w:rsid w:val="00902C18"/>
    <w:rsid w:val="009158B2"/>
    <w:rsid w:val="00935904"/>
    <w:rsid w:val="00941428"/>
    <w:rsid w:val="009456EC"/>
    <w:rsid w:val="00945F7C"/>
    <w:rsid w:val="00980167"/>
    <w:rsid w:val="0098055D"/>
    <w:rsid w:val="00986E25"/>
    <w:rsid w:val="009A1728"/>
    <w:rsid w:val="009B5142"/>
    <w:rsid w:val="009B78B0"/>
    <w:rsid w:val="009C1AA6"/>
    <w:rsid w:val="009E0019"/>
    <w:rsid w:val="009E3FC5"/>
    <w:rsid w:val="009E6B77"/>
    <w:rsid w:val="00A00A43"/>
    <w:rsid w:val="00A10D40"/>
    <w:rsid w:val="00A12343"/>
    <w:rsid w:val="00A14B29"/>
    <w:rsid w:val="00A20807"/>
    <w:rsid w:val="00A305BC"/>
    <w:rsid w:val="00A32250"/>
    <w:rsid w:val="00A3797A"/>
    <w:rsid w:val="00A43655"/>
    <w:rsid w:val="00A446E5"/>
    <w:rsid w:val="00A477B6"/>
    <w:rsid w:val="00A709F9"/>
    <w:rsid w:val="00A72AA0"/>
    <w:rsid w:val="00A732E2"/>
    <w:rsid w:val="00A95900"/>
    <w:rsid w:val="00AB7864"/>
    <w:rsid w:val="00AC20D6"/>
    <w:rsid w:val="00AD1DED"/>
    <w:rsid w:val="00AE42F6"/>
    <w:rsid w:val="00AF1187"/>
    <w:rsid w:val="00AF7CDD"/>
    <w:rsid w:val="00B04E81"/>
    <w:rsid w:val="00B06CDB"/>
    <w:rsid w:val="00B124D1"/>
    <w:rsid w:val="00B307E4"/>
    <w:rsid w:val="00B43B17"/>
    <w:rsid w:val="00B474BB"/>
    <w:rsid w:val="00B57A68"/>
    <w:rsid w:val="00B64E5E"/>
    <w:rsid w:val="00B73349"/>
    <w:rsid w:val="00BB1EA5"/>
    <w:rsid w:val="00BC6F7F"/>
    <w:rsid w:val="00BE6D9E"/>
    <w:rsid w:val="00C03454"/>
    <w:rsid w:val="00C04FE2"/>
    <w:rsid w:val="00C109AC"/>
    <w:rsid w:val="00C178DB"/>
    <w:rsid w:val="00C25AB9"/>
    <w:rsid w:val="00C41A06"/>
    <w:rsid w:val="00C54AFC"/>
    <w:rsid w:val="00C64D0B"/>
    <w:rsid w:val="00CA7328"/>
    <w:rsid w:val="00CC65BB"/>
    <w:rsid w:val="00CD6770"/>
    <w:rsid w:val="00CF4CB6"/>
    <w:rsid w:val="00CF5E6A"/>
    <w:rsid w:val="00D05061"/>
    <w:rsid w:val="00D25D32"/>
    <w:rsid w:val="00D3791A"/>
    <w:rsid w:val="00D4076D"/>
    <w:rsid w:val="00D45E81"/>
    <w:rsid w:val="00D51142"/>
    <w:rsid w:val="00D66BED"/>
    <w:rsid w:val="00D706BF"/>
    <w:rsid w:val="00D7244A"/>
    <w:rsid w:val="00D80B2B"/>
    <w:rsid w:val="00D85BFB"/>
    <w:rsid w:val="00DA6F9D"/>
    <w:rsid w:val="00DB2572"/>
    <w:rsid w:val="00DB5D22"/>
    <w:rsid w:val="00DC36C3"/>
    <w:rsid w:val="00DC431C"/>
    <w:rsid w:val="00DD539C"/>
    <w:rsid w:val="00DD673A"/>
    <w:rsid w:val="00DE1C89"/>
    <w:rsid w:val="00DE6C88"/>
    <w:rsid w:val="00E03666"/>
    <w:rsid w:val="00E06E73"/>
    <w:rsid w:val="00E0792D"/>
    <w:rsid w:val="00E209F7"/>
    <w:rsid w:val="00E2424E"/>
    <w:rsid w:val="00E45275"/>
    <w:rsid w:val="00E47445"/>
    <w:rsid w:val="00E55CBC"/>
    <w:rsid w:val="00E678D7"/>
    <w:rsid w:val="00E8145B"/>
    <w:rsid w:val="00E90601"/>
    <w:rsid w:val="00E93ABB"/>
    <w:rsid w:val="00EA4C43"/>
    <w:rsid w:val="00EA58BA"/>
    <w:rsid w:val="00EB5E0C"/>
    <w:rsid w:val="00ED199E"/>
    <w:rsid w:val="00ED1AC4"/>
    <w:rsid w:val="00EE37FC"/>
    <w:rsid w:val="00EE4C0A"/>
    <w:rsid w:val="00EF0380"/>
    <w:rsid w:val="00EF1DFF"/>
    <w:rsid w:val="00F0051F"/>
    <w:rsid w:val="00F27EC9"/>
    <w:rsid w:val="00F307B5"/>
    <w:rsid w:val="00F31088"/>
    <w:rsid w:val="00F33E7E"/>
    <w:rsid w:val="00F37DE9"/>
    <w:rsid w:val="00F4442B"/>
    <w:rsid w:val="00F44FF4"/>
    <w:rsid w:val="00F60B65"/>
    <w:rsid w:val="00F61237"/>
    <w:rsid w:val="00F66E4B"/>
    <w:rsid w:val="00F71952"/>
    <w:rsid w:val="00F839AD"/>
    <w:rsid w:val="00F8417D"/>
    <w:rsid w:val="00FA32AD"/>
    <w:rsid w:val="00FB3CE2"/>
    <w:rsid w:val="00FC5F06"/>
    <w:rsid w:val="00FD0A2B"/>
    <w:rsid w:val="00FD3801"/>
    <w:rsid w:val="00FD5577"/>
    <w:rsid w:val="00FD6012"/>
    <w:rsid w:val="00FE54D3"/>
    <w:rsid w:val="00FF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0976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8" w:color="E0E0E0"/>
                    <w:bottom w:val="single" w:sz="6" w:space="15" w:color="E0E0E0"/>
                    <w:right w:val="single" w:sz="6" w:space="8" w:color="E0E0E0"/>
                  </w:divBdr>
                </w:div>
              </w:divsChild>
            </w:div>
          </w:divsChild>
        </w:div>
      </w:divsChild>
    </w:div>
    <w:div w:id="235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70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EC0C0-B039-44BE-A50D-948675F9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1992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122</cp:revision>
  <dcterms:created xsi:type="dcterms:W3CDTF">2020-04-10T11:11:00Z</dcterms:created>
  <dcterms:modified xsi:type="dcterms:W3CDTF">2026-08-31T13:58:00Z</dcterms:modified>
</cp:coreProperties>
</file>